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18910" w14:textId="537696D5" w:rsidR="00856466" w:rsidRDefault="00F44239" w:rsidP="009B385D">
      <w:pPr>
        <w:jc w:val="distribute"/>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w:t>
      </w:r>
      <w:r w:rsidR="00EA4812" w:rsidRPr="009B385D">
        <w:rPr>
          <w:rFonts w:asciiTheme="majorEastAsia" w:eastAsiaTheme="majorEastAsia" w:hAnsiTheme="majorEastAsia" w:hint="eastAsia"/>
          <w:spacing w:val="200"/>
          <w:kern w:val="0"/>
          <w:sz w:val="24"/>
          <w:fitText w:val="2160" w:id="1972034817"/>
        </w:rPr>
        <w:t>事務連</w:t>
      </w:r>
      <w:r w:rsidR="00EA4812" w:rsidRPr="009B385D">
        <w:rPr>
          <w:rFonts w:asciiTheme="majorEastAsia" w:eastAsiaTheme="majorEastAsia" w:hAnsiTheme="majorEastAsia" w:hint="eastAsia"/>
          <w:kern w:val="0"/>
          <w:sz w:val="24"/>
          <w:fitText w:val="2160" w:id="1972034817"/>
        </w:rPr>
        <w:t>絡</w:t>
      </w:r>
    </w:p>
    <w:p w14:paraId="07854818" w14:textId="5F54C871" w:rsidR="009B385D" w:rsidRDefault="009B385D" w:rsidP="00F44239">
      <w:pPr>
        <w:jc w:val="right"/>
        <w:rPr>
          <w:rFonts w:asciiTheme="majorEastAsia" w:eastAsiaTheme="majorEastAsia" w:hAnsiTheme="majorEastAsia"/>
          <w:kern w:val="0"/>
          <w:sz w:val="24"/>
        </w:rPr>
      </w:pPr>
      <w:r w:rsidRPr="001E4BBB">
        <w:rPr>
          <w:rFonts w:asciiTheme="majorEastAsia" w:eastAsiaTheme="majorEastAsia" w:hAnsiTheme="majorEastAsia" w:hint="eastAsia"/>
          <w:spacing w:val="26"/>
          <w:w w:val="85"/>
          <w:kern w:val="0"/>
          <w:sz w:val="24"/>
          <w:fitText w:val="2160" w:id="1972034816"/>
        </w:rPr>
        <w:t>令和元年</w:t>
      </w:r>
      <w:r w:rsidR="007662F7" w:rsidRPr="001E4BBB">
        <w:rPr>
          <w:rFonts w:asciiTheme="majorEastAsia" w:eastAsiaTheme="majorEastAsia" w:hAnsiTheme="majorEastAsia" w:hint="eastAsia"/>
          <w:spacing w:val="26"/>
          <w:w w:val="85"/>
          <w:kern w:val="0"/>
          <w:sz w:val="24"/>
          <w:fitText w:val="2160" w:id="1972034816"/>
        </w:rPr>
        <w:t>６</w:t>
      </w:r>
      <w:r w:rsidR="00B86109" w:rsidRPr="001E4BBB">
        <w:rPr>
          <w:rFonts w:asciiTheme="majorEastAsia" w:eastAsiaTheme="majorEastAsia" w:hAnsiTheme="majorEastAsia" w:hint="eastAsia"/>
          <w:spacing w:val="26"/>
          <w:kern w:val="0"/>
          <w:sz w:val="24"/>
          <w:fitText w:val="2160" w:id="1972034816"/>
        </w:rPr>
        <w:t>月</w:t>
      </w:r>
      <w:r w:rsidR="001E4BBB" w:rsidRPr="001E4BBB">
        <w:rPr>
          <w:rFonts w:asciiTheme="majorEastAsia" w:eastAsiaTheme="majorEastAsia" w:hAnsiTheme="majorEastAsia" w:hint="eastAsia"/>
          <w:spacing w:val="26"/>
          <w:w w:val="85"/>
          <w:kern w:val="0"/>
          <w:sz w:val="24"/>
          <w:fitText w:val="2160" w:id="1972034816"/>
        </w:rPr>
        <w:t>1</w:t>
      </w:r>
      <w:r w:rsidR="001E4BBB">
        <w:rPr>
          <w:rFonts w:asciiTheme="majorEastAsia" w:eastAsiaTheme="majorEastAsia" w:hAnsiTheme="majorEastAsia" w:hint="eastAsia"/>
          <w:spacing w:val="26"/>
          <w:w w:val="85"/>
          <w:kern w:val="0"/>
          <w:sz w:val="24"/>
          <w:fitText w:val="2160" w:id="1972034816"/>
        </w:rPr>
        <w:t>0</w:t>
      </w:r>
      <w:r w:rsidRPr="001E4BBB">
        <w:rPr>
          <w:rFonts w:asciiTheme="majorEastAsia" w:eastAsiaTheme="majorEastAsia" w:hAnsiTheme="majorEastAsia" w:hint="eastAsia"/>
          <w:spacing w:val="1"/>
          <w:w w:val="85"/>
          <w:kern w:val="0"/>
          <w:sz w:val="24"/>
          <w:fitText w:val="2160" w:id="1972034816"/>
        </w:rPr>
        <w:t>日</w:t>
      </w:r>
    </w:p>
    <w:p w14:paraId="0686812B" w14:textId="70281598" w:rsidR="004E508C" w:rsidRPr="00066436" w:rsidRDefault="00E91330" w:rsidP="00F44239">
      <w:pPr>
        <w:ind w:right="664"/>
        <w:rPr>
          <w:rFonts w:asciiTheme="majorEastAsia" w:eastAsiaTheme="majorEastAsia" w:hAnsiTheme="majorEastAsia"/>
          <w:sz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2B52F2A3" wp14:editId="6EC9D2C3">
                <wp:simplePos x="0" y="0"/>
                <wp:positionH relativeFrom="margin">
                  <wp:posOffset>215265</wp:posOffset>
                </wp:positionH>
                <wp:positionV relativeFrom="paragraph">
                  <wp:posOffset>166370</wp:posOffset>
                </wp:positionV>
                <wp:extent cx="790575" cy="819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790575" cy="819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E83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95pt;margin-top:13.1pt;width:62.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" strokecolor="black [3213]">
                <w10:wrap anchorx="margin"/>
              </v:shape>
            </w:pict>
          </mc:Fallback>
        </mc:AlternateContent>
      </w:r>
    </w:p>
    <w:p w14:paraId="03133CDC" w14:textId="2EC08F4D" w:rsidR="00E91330" w:rsidRDefault="00E91330" w:rsidP="00E91330">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都道府県</w:t>
      </w:r>
    </w:p>
    <w:p w14:paraId="0ED66E66" w14:textId="2C464DF9" w:rsidR="00E91330" w:rsidRDefault="00E91330" w:rsidP="00E91330">
      <w:pPr>
        <w:rPr>
          <w:rFonts w:ascii="ＭＳ ゴシック" w:eastAsia="ＭＳ ゴシック" w:hAnsi="ＭＳ ゴシック"/>
          <w:sz w:val="24"/>
          <w:szCs w:val="24"/>
        </w:rPr>
      </w:pPr>
      <w:r>
        <w:rPr>
          <w:rFonts w:ascii="ＭＳ ゴシック" w:eastAsia="ＭＳ ゴシック" w:hAnsi="ＭＳ ゴシック" w:hint="eastAsia"/>
          <w:sz w:val="24"/>
          <w:szCs w:val="24"/>
        </w:rPr>
        <w:t>各　指定都市</w:t>
      </w:r>
      <w:r w:rsidR="00904512">
        <w:rPr>
          <w:rFonts w:ascii="ＭＳ ゴシック" w:eastAsia="ＭＳ ゴシック" w:hAnsi="ＭＳ ゴシック" w:hint="eastAsia"/>
          <w:sz w:val="24"/>
          <w:szCs w:val="24"/>
        </w:rPr>
        <w:t xml:space="preserve">　介護保険主管部（局）御中</w:t>
      </w:r>
      <w:bookmarkStart w:id="0" w:name="_GoBack"/>
      <w:bookmarkEnd w:id="0"/>
    </w:p>
    <w:p w14:paraId="5355F4A1" w14:textId="202A1600" w:rsidR="00E91330" w:rsidRDefault="00E91330" w:rsidP="00E9133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中核市</w:t>
      </w:r>
    </w:p>
    <w:p w14:paraId="7116017F" w14:textId="0A4059C8" w:rsidR="004E508C" w:rsidRPr="00066436" w:rsidRDefault="004E508C" w:rsidP="00066436">
      <w:pPr>
        <w:rPr>
          <w:rFonts w:asciiTheme="majorEastAsia" w:eastAsiaTheme="majorEastAsia" w:hAnsiTheme="majorEastAsia"/>
          <w:sz w:val="24"/>
        </w:rPr>
      </w:pPr>
    </w:p>
    <w:p w14:paraId="74444BC9" w14:textId="77777777" w:rsidR="004E508C" w:rsidRPr="00066436" w:rsidRDefault="004E508C" w:rsidP="004E508C">
      <w:pPr>
        <w:rPr>
          <w:rFonts w:asciiTheme="majorEastAsia" w:eastAsiaTheme="majorEastAsia" w:hAnsiTheme="majorEastAsia"/>
          <w:sz w:val="24"/>
        </w:rPr>
      </w:pPr>
    </w:p>
    <w:p w14:paraId="481170A7" w14:textId="2CEBFD06" w:rsidR="00066436" w:rsidRPr="00066436" w:rsidRDefault="004E508C" w:rsidP="004E508C">
      <w:pPr>
        <w:jc w:val="right"/>
        <w:rPr>
          <w:rFonts w:asciiTheme="majorEastAsia" w:eastAsiaTheme="majorEastAsia" w:hAnsiTheme="majorEastAsia"/>
          <w:sz w:val="24"/>
        </w:rPr>
      </w:pPr>
      <w:r w:rsidRPr="00066436">
        <w:rPr>
          <w:rFonts w:asciiTheme="majorEastAsia" w:eastAsiaTheme="majorEastAsia" w:hAnsiTheme="majorEastAsia" w:hint="eastAsia"/>
          <w:kern w:val="0"/>
          <w:sz w:val="24"/>
        </w:rPr>
        <w:t>厚生労働省老健局</w:t>
      </w:r>
      <w:r w:rsidR="007662F7">
        <w:rPr>
          <w:rFonts w:asciiTheme="majorEastAsia" w:eastAsiaTheme="majorEastAsia" w:hAnsiTheme="majorEastAsia" w:hint="eastAsia"/>
          <w:kern w:val="0"/>
          <w:sz w:val="24"/>
        </w:rPr>
        <w:t>振興課</w:t>
      </w:r>
    </w:p>
    <w:p w14:paraId="4ADDB3EF" w14:textId="6FB822A8" w:rsidR="00066436" w:rsidRPr="00066436" w:rsidRDefault="00066436" w:rsidP="004E508C">
      <w:pPr>
        <w:jc w:val="right"/>
        <w:rPr>
          <w:rFonts w:asciiTheme="majorEastAsia" w:eastAsiaTheme="majorEastAsia" w:hAnsiTheme="majorEastAsia"/>
          <w:sz w:val="24"/>
        </w:rPr>
      </w:pPr>
    </w:p>
    <w:p w14:paraId="103863A8" w14:textId="6117EA15" w:rsidR="00066436" w:rsidRPr="00066436" w:rsidRDefault="00066436" w:rsidP="00066436">
      <w:pPr>
        <w:rPr>
          <w:rFonts w:asciiTheme="majorEastAsia" w:eastAsiaTheme="majorEastAsia" w:hAnsiTheme="majorEastAsia"/>
          <w:sz w:val="24"/>
        </w:rPr>
      </w:pPr>
    </w:p>
    <w:p w14:paraId="7285DF5D" w14:textId="424801EC" w:rsidR="004F427A" w:rsidRDefault="007662F7" w:rsidP="007662F7">
      <w:pPr>
        <w:jc w:val="center"/>
        <w:rPr>
          <w:rFonts w:asciiTheme="majorEastAsia" w:eastAsiaTheme="majorEastAsia" w:hAnsiTheme="majorEastAsia"/>
          <w:sz w:val="24"/>
        </w:rPr>
      </w:pPr>
      <w:r w:rsidRPr="007662F7">
        <w:rPr>
          <w:rFonts w:asciiTheme="majorEastAsia" w:eastAsiaTheme="majorEastAsia" w:hAnsiTheme="majorEastAsia" w:hint="eastAsia"/>
          <w:sz w:val="24"/>
        </w:rPr>
        <w:t>「消費者安全確保地域協議会設置の手引き」の周知について（依頼）</w:t>
      </w:r>
    </w:p>
    <w:p w14:paraId="5F7E9193" w14:textId="77777777" w:rsidR="007662F7" w:rsidRDefault="007662F7" w:rsidP="00266388">
      <w:pPr>
        <w:rPr>
          <w:rFonts w:asciiTheme="majorEastAsia" w:eastAsiaTheme="majorEastAsia" w:hAnsiTheme="majorEastAsia"/>
          <w:sz w:val="24"/>
        </w:rPr>
      </w:pPr>
    </w:p>
    <w:p w14:paraId="76BB503A" w14:textId="7F0A74F6" w:rsidR="007662F7" w:rsidRDefault="007662F7" w:rsidP="007662F7">
      <w:pPr>
        <w:ind w:firstLineChars="100" w:firstLine="240"/>
        <w:rPr>
          <w:rFonts w:asciiTheme="majorEastAsia" w:eastAsiaTheme="majorEastAsia" w:hAnsiTheme="majorEastAsia"/>
          <w:sz w:val="24"/>
        </w:rPr>
      </w:pPr>
      <w:r w:rsidRPr="007662F7">
        <w:rPr>
          <w:rFonts w:asciiTheme="majorEastAsia" w:eastAsiaTheme="majorEastAsia" w:hAnsiTheme="majorEastAsia" w:hint="eastAsia"/>
          <w:sz w:val="24"/>
        </w:rPr>
        <w:t>日頃より厚生労働行政の適正な運営にご理解とご尽力を賜り、厚く御礼申し上げます 。</w:t>
      </w:r>
    </w:p>
    <w:p w14:paraId="55A1AA6F" w14:textId="10D4653A" w:rsidR="007662F7" w:rsidRPr="007662F7" w:rsidRDefault="007662F7" w:rsidP="007662F7">
      <w:pPr>
        <w:ind w:firstLineChars="100" w:firstLine="240"/>
        <w:rPr>
          <w:rFonts w:asciiTheme="majorEastAsia" w:eastAsiaTheme="majorEastAsia" w:hAnsiTheme="majorEastAsia"/>
          <w:sz w:val="24"/>
        </w:rPr>
      </w:pPr>
      <w:r w:rsidRPr="007662F7">
        <w:rPr>
          <w:rFonts w:asciiTheme="majorEastAsia" w:eastAsiaTheme="majorEastAsia" w:hAnsiTheme="majorEastAsia" w:hint="eastAsia"/>
          <w:sz w:val="24"/>
        </w:rPr>
        <w:t xml:space="preserve">平成26 年６月の消費者安全法（平成 21 年法律第 50 </w:t>
      </w:r>
      <w:r w:rsidR="003E7F40">
        <w:rPr>
          <w:rFonts w:asciiTheme="majorEastAsia" w:eastAsiaTheme="majorEastAsia" w:hAnsiTheme="majorEastAsia" w:hint="eastAsia"/>
          <w:sz w:val="24"/>
        </w:rPr>
        <w:t>号）改正により、高齢者や</w:t>
      </w:r>
      <w:r w:rsidRPr="007662F7">
        <w:rPr>
          <w:rFonts w:asciiTheme="majorEastAsia" w:eastAsiaTheme="majorEastAsia" w:hAnsiTheme="majorEastAsia" w:hint="eastAsia"/>
          <w:sz w:val="24"/>
        </w:rPr>
        <w:t>障がい者</w:t>
      </w:r>
      <w:r w:rsidR="003E7F40">
        <w:rPr>
          <w:rFonts w:asciiTheme="majorEastAsia" w:eastAsiaTheme="majorEastAsia" w:hAnsiTheme="majorEastAsia" w:hint="eastAsia"/>
          <w:sz w:val="24"/>
        </w:rPr>
        <w:t>等（以下「高齢者等」という。）</w:t>
      </w:r>
      <w:r w:rsidRPr="007662F7">
        <w:rPr>
          <w:rFonts w:asciiTheme="majorEastAsia" w:eastAsiaTheme="majorEastAsia" w:hAnsiTheme="majorEastAsia" w:hint="eastAsia"/>
          <w:sz w:val="24"/>
        </w:rPr>
        <w:t>の消費者被害を防ぐため、地方公共団体及び地域の関係者が連携して見守り活動を行う「消費者安全確保地域協議会」を設置できることが規定されました。</w:t>
      </w:r>
    </w:p>
    <w:p w14:paraId="243A3C1E" w14:textId="01F304F6" w:rsidR="007662F7" w:rsidRPr="007662F7" w:rsidRDefault="007662F7" w:rsidP="007662F7">
      <w:pPr>
        <w:ind w:firstLineChars="100" w:firstLine="240"/>
        <w:rPr>
          <w:rFonts w:asciiTheme="majorEastAsia" w:eastAsiaTheme="majorEastAsia" w:hAnsiTheme="majorEastAsia"/>
          <w:sz w:val="24"/>
        </w:rPr>
      </w:pPr>
      <w:r w:rsidRPr="007662F7">
        <w:rPr>
          <w:rFonts w:asciiTheme="majorEastAsia" w:eastAsiaTheme="majorEastAsia" w:hAnsiTheme="majorEastAsia" w:hint="eastAsia"/>
          <w:sz w:val="24"/>
        </w:rPr>
        <w:t>このたび、消費者庁において地方公共団体における地域協議会の設置や地域における見守り活動の更なる充実に向けて「消費者安全確保地域協議会設置の手引き」が</w:t>
      </w:r>
      <w:r>
        <w:rPr>
          <w:rFonts w:asciiTheme="majorEastAsia" w:eastAsiaTheme="majorEastAsia" w:hAnsiTheme="majorEastAsia" w:hint="eastAsia"/>
          <w:sz w:val="24"/>
        </w:rPr>
        <w:t>作成、</w:t>
      </w:r>
      <w:r w:rsidRPr="007662F7">
        <w:rPr>
          <w:rFonts w:asciiTheme="majorEastAsia" w:eastAsiaTheme="majorEastAsia" w:hAnsiTheme="majorEastAsia" w:hint="eastAsia"/>
          <w:sz w:val="24"/>
        </w:rPr>
        <w:t>公表されました。</w:t>
      </w:r>
    </w:p>
    <w:p w14:paraId="339D2599" w14:textId="2BF03870" w:rsidR="007662F7" w:rsidRPr="007662F7" w:rsidRDefault="007662F7" w:rsidP="007662F7">
      <w:pPr>
        <w:ind w:firstLineChars="100" w:firstLine="240"/>
        <w:rPr>
          <w:rFonts w:asciiTheme="majorEastAsia" w:eastAsiaTheme="majorEastAsia" w:hAnsiTheme="majorEastAsia"/>
          <w:sz w:val="24"/>
        </w:rPr>
      </w:pPr>
      <w:r w:rsidRPr="007662F7">
        <w:rPr>
          <w:rFonts w:asciiTheme="majorEastAsia" w:eastAsiaTheme="majorEastAsia" w:hAnsiTheme="majorEastAsia" w:hint="eastAsia"/>
          <w:sz w:val="24"/>
        </w:rPr>
        <w:t>本手引きでは、地域協議会設置の意義やメリットを示すとともに、福祉関係者等との連携等、具体的な見守り活動の例について解説しています。</w:t>
      </w:r>
    </w:p>
    <w:p w14:paraId="59F27567" w14:textId="077D075C" w:rsidR="007662F7" w:rsidRDefault="007662F7" w:rsidP="007662F7">
      <w:pPr>
        <w:ind w:firstLineChars="100" w:firstLine="240"/>
        <w:rPr>
          <w:rFonts w:asciiTheme="majorEastAsia" w:eastAsiaTheme="majorEastAsia" w:hAnsiTheme="majorEastAsia"/>
          <w:sz w:val="24"/>
        </w:rPr>
      </w:pPr>
      <w:r w:rsidRPr="007662F7">
        <w:rPr>
          <w:rFonts w:asciiTheme="majorEastAsia" w:eastAsiaTheme="majorEastAsia" w:hAnsiTheme="majorEastAsia" w:hint="eastAsia"/>
          <w:sz w:val="24"/>
        </w:rPr>
        <w:t>高齢者等の消費者被害の防止にあたっては、高齢者等と日常的に接する機会が多い福祉関係者との連携が特に重要となります。また、福祉部局において既に設置されているネットワークを活用することも考えられます。</w:t>
      </w:r>
    </w:p>
    <w:p w14:paraId="34EDEB31" w14:textId="76EF6B40" w:rsidR="00C9426B" w:rsidRPr="00C9426B" w:rsidRDefault="002F0FC7" w:rsidP="007662F7">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内容について十分</w:t>
      </w:r>
      <w:r w:rsidR="00C9426B" w:rsidRPr="00C9426B">
        <w:rPr>
          <w:rFonts w:asciiTheme="majorEastAsia" w:eastAsiaTheme="majorEastAsia" w:hAnsiTheme="majorEastAsia" w:hint="eastAsia"/>
          <w:sz w:val="24"/>
        </w:rPr>
        <w:t>御了知いただくとともに、</w:t>
      </w:r>
      <w:r w:rsidR="005D41F1">
        <w:rPr>
          <w:rFonts w:asciiTheme="majorEastAsia" w:eastAsiaTheme="majorEastAsia" w:hAnsiTheme="majorEastAsia" w:hint="eastAsia"/>
          <w:sz w:val="24"/>
        </w:rPr>
        <w:t>貴管</w:t>
      </w:r>
      <w:r w:rsidR="00B21642">
        <w:rPr>
          <w:rFonts w:asciiTheme="majorEastAsia" w:eastAsiaTheme="majorEastAsia" w:hAnsiTheme="majorEastAsia" w:hint="eastAsia"/>
          <w:sz w:val="24"/>
        </w:rPr>
        <w:t>内</w:t>
      </w:r>
      <w:r w:rsidR="005D41F1">
        <w:rPr>
          <w:rFonts w:asciiTheme="majorEastAsia" w:eastAsiaTheme="majorEastAsia" w:hAnsiTheme="majorEastAsia" w:hint="eastAsia"/>
          <w:sz w:val="24"/>
        </w:rPr>
        <w:t>の関係者へ周知いただきますようお願いいたします。</w:t>
      </w:r>
    </w:p>
    <w:p w14:paraId="4DB2D800" w14:textId="77777777" w:rsidR="004F427A" w:rsidRPr="002F0FC7" w:rsidRDefault="004F427A" w:rsidP="004F427A">
      <w:pPr>
        <w:rPr>
          <w:rFonts w:asciiTheme="majorEastAsia" w:eastAsiaTheme="majorEastAsia" w:hAnsiTheme="majorEastAsia"/>
          <w:sz w:val="24"/>
        </w:rPr>
      </w:pPr>
    </w:p>
    <w:p w14:paraId="77DDEBFA" w14:textId="77777777" w:rsidR="00C53C9D" w:rsidRPr="00C53C9D" w:rsidRDefault="00C53C9D" w:rsidP="00C53C9D">
      <w:pPr>
        <w:rPr>
          <w:rFonts w:asciiTheme="majorEastAsia" w:eastAsiaTheme="majorEastAsia" w:hAnsiTheme="majorEastAsia"/>
          <w:sz w:val="24"/>
        </w:rPr>
      </w:pPr>
      <w:r w:rsidRPr="00C53C9D">
        <w:rPr>
          <w:rFonts w:asciiTheme="majorEastAsia" w:eastAsiaTheme="majorEastAsia" w:hAnsiTheme="majorEastAsia" w:hint="eastAsia"/>
          <w:sz w:val="24"/>
        </w:rPr>
        <w:t>（参考）「消費者安全確保地域協議会設置の手引き」</w:t>
      </w:r>
    </w:p>
    <w:p w14:paraId="748D0396" w14:textId="67B9E1CA" w:rsidR="00C53C9D" w:rsidRDefault="007D6885" w:rsidP="00C53C9D">
      <w:pPr>
        <w:rPr>
          <w:rFonts w:asciiTheme="majorEastAsia" w:eastAsiaTheme="majorEastAsia" w:hAnsiTheme="majorEastAsia"/>
          <w:sz w:val="24"/>
        </w:rPr>
      </w:pPr>
      <w:hyperlink r:id="rId6" w:history="1">
        <w:r w:rsidR="00C53C9D" w:rsidRPr="00ED19B1">
          <w:rPr>
            <w:rStyle w:val="af5"/>
            <w:rFonts w:asciiTheme="majorEastAsia" w:eastAsiaTheme="majorEastAsia" w:hAnsiTheme="majorEastAsia"/>
            <w:sz w:val="24"/>
          </w:rPr>
          <w:t>https://www.caa.go.jp/policies/policy/local_cooperation/system_improvement/consumer_safety_act_amendme</w:t>
        </w:r>
        <w:r w:rsidR="00C53C9D" w:rsidRPr="00ED19B1">
          <w:rPr>
            <w:rStyle w:val="af5"/>
            <w:rFonts w:asciiTheme="majorEastAsia" w:eastAsiaTheme="majorEastAsia" w:hAnsiTheme="majorEastAsia"/>
            <w:sz w:val="24"/>
          </w:rPr>
          <w:t>n</w:t>
        </w:r>
        <w:r w:rsidR="00C53C9D" w:rsidRPr="00ED19B1">
          <w:rPr>
            <w:rStyle w:val="af5"/>
            <w:rFonts w:asciiTheme="majorEastAsia" w:eastAsiaTheme="majorEastAsia" w:hAnsiTheme="majorEastAsia"/>
            <w:sz w:val="24"/>
          </w:rPr>
          <w:t>t/pdf/consumer_safety_act_amendment_190425_0001.pdf</w:t>
        </w:r>
      </w:hyperlink>
    </w:p>
    <w:p w14:paraId="325A4A6E" w14:textId="6D8A7A91" w:rsidR="004E508C" w:rsidRPr="00066436" w:rsidRDefault="00266388" w:rsidP="00C53C9D">
      <w:pPr>
        <w:rPr>
          <w:rFonts w:asciiTheme="majorEastAsia" w:eastAsiaTheme="majorEastAsia" w:hAnsiTheme="majorEastAsia"/>
          <w:sz w:val="24"/>
        </w:rPr>
      </w:pPr>
      <w:r w:rsidRPr="00066436">
        <w:rPr>
          <w:rFonts w:asciiTheme="majorEastAsia" w:eastAsiaTheme="majorEastAsia" w:hAnsiTheme="majorEastAsia" w:hint="eastAsia"/>
          <w:sz w:val="24"/>
        </w:rPr>
        <w:t xml:space="preserve">　</w:t>
      </w:r>
    </w:p>
    <w:sectPr w:rsidR="004E508C" w:rsidRPr="00066436" w:rsidSect="001E17B4">
      <w:headerReference w:type="default" r:id="rId7"/>
      <w:headerReference w:type="first" r:id="rId8"/>
      <w:pgSz w:w="11906" w:h="16838" w:code="9"/>
      <w:pgMar w:top="1418" w:right="1701" w:bottom="1985"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8481A" w14:textId="77777777" w:rsidR="007D6885" w:rsidRDefault="007D6885" w:rsidP="00DE2071">
      <w:r>
        <w:separator/>
      </w:r>
    </w:p>
  </w:endnote>
  <w:endnote w:type="continuationSeparator" w:id="0">
    <w:p w14:paraId="15D3A0DB" w14:textId="77777777" w:rsidR="007D6885" w:rsidRDefault="007D688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22760" w14:textId="77777777" w:rsidR="007D6885" w:rsidRDefault="007D6885" w:rsidP="00DE2071">
      <w:r>
        <w:separator/>
      </w:r>
    </w:p>
  </w:footnote>
  <w:footnote w:type="continuationSeparator" w:id="0">
    <w:p w14:paraId="5E1CA957" w14:textId="77777777" w:rsidR="007D6885" w:rsidRDefault="007D688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BC75" w14:textId="77777777" w:rsidR="00CB0275" w:rsidRPr="00CB0275" w:rsidRDefault="00CB0275" w:rsidP="00CB0275">
    <w:pPr>
      <w:pStyle w:val="a3"/>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72B9" w14:textId="77777777" w:rsidR="00C4595C" w:rsidRDefault="00C4595C" w:rsidP="00C4595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FA"/>
    <w:rsid w:val="0005694F"/>
    <w:rsid w:val="00066436"/>
    <w:rsid w:val="00073E9A"/>
    <w:rsid w:val="0007599E"/>
    <w:rsid w:val="000862C6"/>
    <w:rsid w:val="000F52F6"/>
    <w:rsid w:val="00110EF2"/>
    <w:rsid w:val="00161AA3"/>
    <w:rsid w:val="001704E7"/>
    <w:rsid w:val="00170F5D"/>
    <w:rsid w:val="00184FFA"/>
    <w:rsid w:val="00196D16"/>
    <w:rsid w:val="001A3D98"/>
    <w:rsid w:val="001C16F4"/>
    <w:rsid w:val="001E17B4"/>
    <w:rsid w:val="001E4BBB"/>
    <w:rsid w:val="001E56AA"/>
    <w:rsid w:val="00215E0C"/>
    <w:rsid w:val="00266388"/>
    <w:rsid w:val="00292ED0"/>
    <w:rsid w:val="002D333A"/>
    <w:rsid w:val="002E12E9"/>
    <w:rsid w:val="002F0FC7"/>
    <w:rsid w:val="002F1B23"/>
    <w:rsid w:val="00314DA8"/>
    <w:rsid w:val="003250FA"/>
    <w:rsid w:val="003447BF"/>
    <w:rsid w:val="0036281B"/>
    <w:rsid w:val="003817A8"/>
    <w:rsid w:val="003A1F94"/>
    <w:rsid w:val="003D7BBF"/>
    <w:rsid w:val="003E1BA6"/>
    <w:rsid w:val="003E36DF"/>
    <w:rsid w:val="003E7F40"/>
    <w:rsid w:val="004477C1"/>
    <w:rsid w:val="004711FF"/>
    <w:rsid w:val="0048114A"/>
    <w:rsid w:val="00487791"/>
    <w:rsid w:val="004974E1"/>
    <w:rsid w:val="004D2BC0"/>
    <w:rsid w:val="004E508C"/>
    <w:rsid w:val="004F3ECC"/>
    <w:rsid w:val="004F427A"/>
    <w:rsid w:val="0050288F"/>
    <w:rsid w:val="005426CF"/>
    <w:rsid w:val="0059159D"/>
    <w:rsid w:val="005A0DC9"/>
    <w:rsid w:val="005D41F1"/>
    <w:rsid w:val="00612C41"/>
    <w:rsid w:val="00613AA2"/>
    <w:rsid w:val="00673F02"/>
    <w:rsid w:val="007068A1"/>
    <w:rsid w:val="0072472F"/>
    <w:rsid w:val="00730490"/>
    <w:rsid w:val="007662F7"/>
    <w:rsid w:val="0076665D"/>
    <w:rsid w:val="00781751"/>
    <w:rsid w:val="00787605"/>
    <w:rsid w:val="007A6364"/>
    <w:rsid w:val="007B6490"/>
    <w:rsid w:val="007D6885"/>
    <w:rsid w:val="007E3F60"/>
    <w:rsid w:val="00817F53"/>
    <w:rsid w:val="008245B8"/>
    <w:rsid w:val="00830275"/>
    <w:rsid w:val="00831978"/>
    <w:rsid w:val="00851FFF"/>
    <w:rsid w:val="00856466"/>
    <w:rsid w:val="008805DA"/>
    <w:rsid w:val="008838B6"/>
    <w:rsid w:val="008A5A1D"/>
    <w:rsid w:val="008D7C3A"/>
    <w:rsid w:val="00904512"/>
    <w:rsid w:val="009641B0"/>
    <w:rsid w:val="00965A75"/>
    <w:rsid w:val="00975BD3"/>
    <w:rsid w:val="009B385D"/>
    <w:rsid w:val="009D17C1"/>
    <w:rsid w:val="00A045F1"/>
    <w:rsid w:val="00A12D36"/>
    <w:rsid w:val="00A154C8"/>
    <w:rsid w:val="00A5381C"/>
    <w:rsid w:val="00A556FB"/>
    <w:rsid w:val="00A855B5"/>
    <w:rsid w:val="00AA4B97"/>
    <w:rsid w:val="00AB31D7"/>
    <w:rsid w:val="00AB55D0"/>
    <w:rsid w:val="00AC37F6"/>
    <w:rsid w:val="00AC5A0B"/>
    <w:rsid w:val="00B21642"/>
    <w:rsid w:val="00B3098F"/>
    <w:rsid w:val="00B41EA7"/>
    <w:rsid w:val="00B6377D"/>
    <w:rsid w:val="00B86109"/>
    <w:rsid w:val="00BA4E59"/>
    <w:rsid w:val="00BC3E9C"/>
    <w:rsid w:val="00BD08F9"/>
    <w:rsid w:val="00C0649A"/>
    <w:rsid w:val="00C44159"/>
    <w:rsid w:val="00C4595C"/>
    <w:rsid w:val="00C536BE"/>
    <w:rsid w:val="00C53C9D"/>
    <w:rsid w:val="00C8551C"/>
    <w:rsid w:val="00C9068B"/>
    <w:rsid w:val="00C9426B"/>
    <w:rsid w:val="00CB0275"/>
    <w:rsid w:val="00CF1629"/>
    <w:rsid w:val="00CF68E7"/>
    <w:rsid w:val="00D13D2D"/>
    <w:rsid w:val="00D25557"/>
    <w:rsid w:val="00D463CF"/>
    <w:rsid w:val="00DB777A"/>
    <w:rsid w:val="00DE2071"/>
    <w:rsid w:val="00DE26D1"/>
    <w:rsid w:val="00DF17D9"/>
    <w:rsid w:val="00E2479F"/>
    <w:rsid w:val="00E41063"/>
    <w:rsid w:val="00E5048D"/>
    <w:rsid w:val="00E82A74"/>
    <w:rsid w:val="00E91330"/>
    <w:rsid w:val="00EA4812"/>
    <w:rsid w:val="00EC390B"/>
    <w:rsid w:val="00ED0BD1"/>
    <w:rsid w:val="00EE179E"/>
    <w:rsid w:val="00F06DD2"/>
    <w:rsid w:val="00F11286"/>
    <w:rsid w:val="00F12E4E"/>
    <w:rsid w:val="00F224B5"/>
    <w:rsid w:val="00F34FCD"/>
    <w:rsid w:val="00F44239"/>
    <w:rsid w:val="00F62C28"/>
    <w:rsid w:val="00F70C7F"/>
    <w:rsid w:val="00F8317C"/>
    <w:rsid w:val="00F83A4E"/>
    <w:rsid w:val="00F85C9A"/>
    <w:rsid w:val="00F9663A"/>
    <w:rsid w:val="00F973FA"/>
    <w:rsid w:val="00FC3A9B"/>
    <w:rsid w:val="00FD54E1"/>
    <w:rsid w:val="00FE0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EF54D0"/>
  <w15:docId w15:val="{336EEB10-1B94-48D2-BC5D-EFB3D237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CB02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275"/>
    <w:rPr>
      <w:rFonts w:asciiTheme="majorHAnsi" w:eastAsiaTheme="majorEastAsia" w:hAnsiTheme="majorHAnsi" w:cstheme="majorBidi"/>
      <w:sz w:val="18"/>
      <w:szCs w:val="18"/>
    </w:rPr>
  </w:style>
  <w:style w:type="table" w:styleId="a9">
    <w:name w:val="Table Grid"/>
    <w:basedOn w:val="a1"/>
    <w:uiPriority w:val="59"/>
    <w:rsid w:val="00A1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A4812"/>
    <w:rPr>
      <w:sz w:val="18"/>
      <w:szCs w:val="18"/>
    </w:rPr>
  </w:style>
  <w:style w:type="paragraph" w:styleId="ab">
    <w:name w:val="annotation text"/>
    <w:basedOn w:val="a"/>
    <w:link w:val="ac"/>
    <w:uiPriority w:val="99"/>
    <w:semiHidden/>
    <w:unhideWhenUsed/>
    <w:rsid w:val="00EA4812"/>
    <w:pPr>
      <w:jc w:val="left"/>
    </w:pPr>
  </w:style>
  <w:style w:type="character" w:customStyle="1" w:styleId="ac">
    <w:name w:val="コメント文字列 (文字)"/>
    <w:basedOn w:val="a0"/>
    <w:link w:val="ab"/>
    <w:uiPriority w:val="99"/>
    <w:semiHidden/>
    <w:rsid w:val="00EA4812"/>
  </w:style>
  <w:style w:type="paragraph" w:styleId="ad">
    <w:name w:val="annotation subject"/>
    <w:basedOn w:val="ab"/>
    <w:next w:val="ab"/>
    <w:link w:val="ae"/>
    <w:uiPriority w:val="99"/>
    <w:semiHidden/>
    <w:unhideWhenUsed/>
    <w:rsid w:val="00EA4812"/>
    <w:rPr>
      <w:b/>
      <w:bCs/>
    </w:rPr>
  </w:style>
  <w:style w:type="character" w:customStyle="1" w:styleId="ae">
    <w:name w:val="コメント内容 (文字)"/>
    <w:basedOn w:val="ac"/>
    <w:link w:val="ad"/>
    <w:uiPriority w:val="99"/>
    <w:semiHidden/>
    <w:rsid w:val="00EA4812"/>
    <w:rPr>
      <w:b/>
      <w:bCs/>
    </w:rPr>
  </w:style>
  <w:style w:type="paragraph" w:styleId="af">
    <w:name w:val="Date"/>
    <w:basedOn w:val="a"/>
    <w:next w:val="a"/>
    <w:link w:val="af0"/>
    <w:uiPriority w:val="99"/>
    <w:semiHidden/>
    <w:unhideWhenUsed/>
    <w:rsid w:val="00066436"/>
  </w:style>
  <w:style w:type="character" w:customStyle="1" w:styleId="af0">
    <w:name w:val="日付 (文字)"/>
    <w:basedOn w:val="a0"/>
    <w:link w:val="af"/>
    <w:uiPriority w:val="99"/>
    <w:semiHidden/>
    <w:rsid w:val="00066436"/>
  </w:style>
  <w:style w:type="paragraph" w:styleId="af1">
    <w:name w:val="Note Heading"/>
    <w:basedOn w:val="a"/>
    <w:next w:val="a"/>
    <w:link w:val="af2"/>
    <w:uiPriority w:val="99"/>
    <w:unhideWhenUsed/>
    <w:rsid w:val="004F427A"/>
    <w:pPr>
      <w:jc w:val="center"/>
    </w:pPr>
    <w:rPr>
      <w:rFonts w:asciiTheme="majorEastAsia" w:eastAsiaTheme="majorEastAsia" w:hAnsiTheme="majorEastAsia"/>
      <w:sz w:val="24"/>
    </w:rPr>
  </w:style>
  <w:style w:type="character" w:customStyle="1" w:styleId="af2">
    <w:name w:val="記 (文字)"/>
    <w:basedOn w:val="a0"/>
    <w:link w:val="af1"/>
    <w:uiPriority w:val="99"/>
    <w:rsid w:val="004F427A"/>
    <w:rPr>
      <w:rFonts w:asciiTheme="majorEastAsia" w:eastAsiaTheme="majorEastAsia" w:hAnsiTheme="majorEastAsia"/>
      <w:sz w:val="24"/>
    </w:rPr>
  </w:style>
  <w:style w:type="paragraph" w:styleId="af3">
    <w:name w:val="Closing"/>
    <w:basedOn w:val="a"/>
    <w:link w:val="af4"/>
    <w:uiPriority w:val="99"/>
    <w:unhideWhenUsed/>
    <w:rsid w:val="004F427A"/>
    <w:pPr>
      <w:jc w:val="right"/>
    </w:pPr>
    <w:rPr>
      <w:rFonts w:asciiTheme="majorEastAsia" w:eastAsiaTheme="majorEastAsia" w:hAnsiTheme="majorEastAsia"/>
      <w:sz w:val="24"/>
    </w:rPr>
  </w:style>
  <w:style w:type="character" w:customStyle="1" w:styleId="af4">
    <w:name w:val="結語 (文字)"/>
    <w:basedOn w:val="a0"/>
    <w:link w:val="af3"/>
    <w:uiPriority w:val="99"/>
    <w:rsid w:val="004F427A"/>
    <w:rPr>
      <w:rFonts w:asciiTheme="majorEastAsia" w:eastAsiaTheme="majorEastAsia" w:hAnsiTheme="majorEastAsia"/>
      <w:sz w:val="24"/>
    </w:rPr>
  </w:style>
  <w:style w:type="character" w:styleId="af5">
    <w:name w:val="Hyperlink"/>
    <w:basedOn w:val="a0"/>
    <w:uiPriority w:val="99"/>
    <w:unhideWhenUsed/>
    <w:rsid w:val="00C53C9D"/>
    <w:rPr>
      <w:color w:val="0000FF" w:themeColor="hyperlink"/>
      <w:u w:val="single"/>
    </w:rPr>
  </w:style>
  <w:style w:type="character" w:styleId="af6">
    <w:name w:val="FollowedHyperlink"/>
    <w:basedOn w:val="a0"/>
    <w:uiPriority w:val="99"/>
    <w:semiHidden/>
    <w:unhideWhenUsed/>
    <w:rsid w:val="00B861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79433">
      <w:bodyDiv w:val="1"/>
      <w:marLeft w:val="0"/>
      <w:marRight w:val="0"/>
      <w:marTop w:val="0"/>
      <w:marBottom w:val="0"/>
      <w:divBdr>
        <w:top w:val="none" w:sz="0" w:space="0" w:color="auto"/>
        <w:left w:val="none" w:sz="0" w:space="0" w:color="auto"/>
        <w:bottom w:val="none" w:sz="0" w:space="0" w:color="auto"/>
        <w:right w:val="none" w:sz="0" w:space="0" w:color="auto"/>
      </w:divBdr>
      <w:divsChild>
        <w:div w:id="149099835">
          <w:marLeft w:val="920"/>
          <w:marRight w:val="0"/>
          <w:marTop w:val="0"/>
          <w:marBottom w:val="0"/>
          <w:divBdr>
            <w:top w:val="none" w:sz="0" w:space="0" w:color="auto"/>
            <w:left w:val="none" w:sz="0" w:space="0" w:color="auto"/>
            <w:bottom w:val="none" w:sz="0" w:space="0" w:color="auto"/>
            <w:right w:val="none" w:sz="0" w:space="0" w:color="auto"/>
          </w:divBdr>
        </w:div>
        <w:div w:id="299503294">
          <w:marLeft w:val="0"/>
          <w:marRight w:val="0"/>
          <w:marTop w:val="0"/>
          <w:marBottom w:val="0"/>
          <w:divBdr>
            <w:top w:val="none" w:sz="0" w:space="0" w:color="auto"/>
            <w:left w:val="none" w:sz="0" w:space="0" w:color="auto"/>
            <w:bottom w:val="none" w:sz="0" w:space="0" w:color="auto"/>
            <w:right w:val="none" w:sz="0" w:space="0" w:color="auto"/>
          </w:divBdr>
        </w:div>
        <w:div w:id="362755648">
          <w:marLeft w:val="0"/>
          <w:marRight w:val="0"/>
          <w:marTop w:val="0"/>
          <w:marBottom w:val="0"/>
          <w:divBdr>
            <w:top w:val="none" w:sz="0" w:space="0" w:color="auto"/>
            <w:left w:val="none" w:sz="0" w:space="0" w:color="auto"/>
            <w:bottom w:val="none" w:sz="0" w:space="0" w:color="auto"/>
            <w:right w:val="none" w:sz="0" w:space="0" w:color="auto"/>
          </w:divBdr>
        </w:div>
        <w:div w:id="1070466455">
          <w:marLeft w:val="460"/>
          <w:marRight w:val="0"/>
          <w:marTop w:val="0"/>
          <w:marBottom w:val="0"/>
          <w:divBdr>
            <w:top w:val="none" w:sz="0" w:space="0" w:color="auto"/>
            <w:left w:val="none" w:sz="0" w:space="0" w:color="auto"/>
            <w:bottom w:val="none" w:sz="0" w:space="0" w:color="auto"/>
            <w:right w:val="none" w:sz="0" w:space="0" w:color="auto"/>
          </w:divBdr>
        </w:div>
        <w:div w:id="78062501">
          <w:marLeft w:val="460"/>
          <w:marRight w:val="0"/>
          <w:marTop w:val="0"/>
          <w:marBottom w:val="0"/>
          <w:divBdr>
            <w:top w:val="none" w:sz="0" w:space="0" w:color="auto"/>
            <w:left w:val="none" w:sz="0" w:space="0" w:color="auto"/>
            <w:bottom w:val="none" w:sz="0" w:space="0" w:color="auto"/>
            <w:right w:val="none" w:sz="0" w:space="0" w:color="auto"/>
          </w:divBdr>
        </w:div>
        <w:div w:id="130024444">
          <w:marLeft w:val="460"/>
          <w:marRight w:val="0"/>
          <w:marTop w:val="0"/>
          <w:marBottom w:val="0"/>
          <w:divBdr>
            <w:top w:val="none" w:sz="0" w:space="0" w:color="auto"/>
            <w:left w:val="none" w:sz="0" w:space="0" w:color="auto"/>
            <w:bottom w:val="none" w:sz="0" w:space="0" w:color="auto"/>
            <w:right w:val="none" w:sz="0" w:space="0" w:color="auto"/>
          </w:divBdr>
        </w:div>
        <w:div w:id="1703093566">
          <w:marLeft w:val="0"/>
          <w:marRight w:val="0"/>
          <w:marTop w:val="0"/>
          <w:marBottom w:val="0"/>
          <w:divBdr>
            <w:top w:val="none" w:sz="0" w:space="0" w:color="auto"/>
            <w:left w:val="none" w:sz="0" w:space="0" w:color="auto"/>
            <w:bottom w:val="none" w:sz="0" w:space="0" w:color="auto"/>
            <w:right w:val="none" w:sz="0" w:space="0" w:color="auto"/>
          </w:divBdr>
        </w:div>
        <w:div w:id="1539315856">
          <w:marLeft w:val="230"/>
          <w:marRight w:val="0"/>
          <w:marTop w:val="0"/>
          <w:marBottom w:val="0"/>
          <w:divBdr>
            <w:top w:val="none" w:sz="0" w:space="0" w:color="auto"/>
            <w:left w:val="none" w:sz="0" w:space="0" w:color="auto"/>
            <w:bottom w:val="none" w:sz="0" w:space="0" w:color="auto"/>
            <w:right w:val="none" w:sz="0" w:space="0" w:color="auto"/>
          </w:divBdr>
        </w:div>
        <w:div w:id="1708483669">
          <w:marLeft w:val="230"/>
          <w:marRight w:val="0"/>
          <w:marTop w:val="0"/>
          <w:marBottom w:val="0"/>
          <w:divBdr>
            <w:top w:val="none" w:sz="0" w:space="0" w:color="auto"/>
            <w:left w:val="none" w:sz="0" w:space="0" w:color="auto"/>
            <w:bottom w:val="none" w:sz="0" w:space="0" w:color="auto"/>
            <w:right w:val="none" w:sz="0" w:space="0" w:color="auto"/>
          </w:divBdr>
        </w:div>
      </w:divsChild>
    </w:div>
    <w:div w:id="15049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a.go.jp/policies/policy/local_cooperation/system_improvement/consumer_safety_act_amendment/pdf/consumer_safety_act_amendment_190425_00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個情委</dc:creator>
  <cp:lastModifiedBy>入澤 優(irisawa-yuu)</cp:lastModifiedBy>
  <cp:revision>6</cp:revision>
  <cp:lastPrinted>2019-04-08T14:12:00Z</cp:lastPrinted>
  <dcterms:created xsi:type="dcterms:W3CDTF">2019-05-31T08:17:00Z</dcterms:created>
  <dcterms:modified xsi:type="dcterms:W3CDTF">2019-06-11T00:35:00Z</dcterms:modified>
</cp:coreProperties>
</file>